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CB2" w:rsidRPr="0038193B" w:rsidRDefault="0038193B" w:rsidP="0038193B">
      <w:pPr>
        <w:jc w:val="center"/>
        <w:rPr>
          <w:b/>
        </w:rPr>
      </w:pPr>
      <w:r w:rsidRPr="0038193B">
        <w:rPr>
          <w:b/>
        </w:rPr>
        <w:t xml:space="preserve">INFORME </w:t>
      </w:r>
      <w:r>
        <w:rPr>
          <w:b/>
        </w:rPr>
        <w:t xml:space="preserve">POR </w:t>
      </w:r>
      <w:r w:rsidRPr="0038193B">
        <w:rPr>
          <w:b/>
        </w:rPr>
        <w:t>BUENAS PRÁCTICAS AMBIENTALES</w:t>
      </w:r>
      <w:r>
        <w:rPr>
          <w:b/>
        </w:rPr>
        <w:t xml:space="preserve"> EN</w:t>
      </w:r>
      <w:r w:rsidR="00F21179">
        <w:rPr>
          <w:b/>
        </w:rPr>
        <w:t xml:space="preserve"> LA DEPENDENCIA […………]</w:t>
      </w:r>
      <w:r>
        <w:rPr>
          <w:b/>
        </w:rPr>
        <w:t xml:space="preserve"> </w:t>
      </w:r>
    </w:p>
    <w:p w:rsidR="00977CB2" w:rsidRDefault="00977CB2" w:rsidP="00977CB2"/>
    <w:p w:rsidR="00977CB2" w:rsidRDefault="00977CB2" w:rsidP="00977CB2">
      <w:r w:rsidRPr="0038193B">
        <w:rPr>
          <w:b/>
        </w:rPr>
        <w:t>Fecha:</w:t>
      </w:r>
      <w:r>
        <w:t xml:space="preserve"> [Fecha del informe]</w:t>
      </w:r>
    </w:p>
    <w:p w:rsidR="00977CB2" w:rsidRDefault="00977CB2" w:rsidP="00977CB2"/>
    <w:p w:rsidR="00977CB2" w:rsidRPr="0038193B" w:rsidRDefault="00977CB2" w:rsidP="00977CB2">
      <w:pPr>
        <w:rPr>
          <w:b/>
        </w:rPr>
      </w:pPr>
      <w:r w:rsidRPr="0038193B">
        <w:rPr>
          <w:b/>
        </w:rPr>
        <w:t>Introducción:</w:t>
      </w:r>
    </w:p>
    <w:p w:rsidR="00977CB2" w:rsidRDefault="00F21179" w:rsidP="00CA125E">
      <w:pPr>
        <w:jc w:val="both"/>
      </w:pPr>
      <w:r>
        <w:t>[</w:t>
      </w:r>
      <w:r w:rsidR="00977CB2">
        <w:t>En este informe, presentamos un resumen de las buenas prácticas ambientales implementadas por nuestra organización con el objetivo de promover la sostenibilidad y reducir nuestro impacto ambiental. Estas prácticas se han desarrollado en diferentes áreas de nuestra empresa y han sido diseñadas para garantizar un equilibrio entre el crecimiento económico y la protección del medio ambiente.</w:t>
      </w:r>
      <w:r>
        <w:t>]</w:t>
      </w:r>
    </w:p>
    <w:p w:rsidR="00977CB2" w:rsidRDefault="00977CB2" w:rsidP="00977CB2"/>
    <w:p w:rsidR="00977CB2" w:rsidRPr="0038193B" w:rsidRDefault="00977CB2" w:rsidP="00977CB2">
      <w:pPr>
        <w:rPr>
          <w:b/>
        </w:rPr>
      </w:pPr>
      <w:r w:rsidRPr="0038193B">
        <w:rPr>
          <w:b/>
        </w:rPr>
        <w:t>I. Descripción de la empresa:</w:t>
      </w:r>
    </w:p>
    <w:p w:rsidR="00977CB2" w:rsidRDefault="00977CB2" w:rsidP="00977CB2">
      <w:r>
        <w:t>- Nombre de la organización</w:t>
      </w:r>
    </w:p>
    <w:p w:rsidR="009B4A1E" w:rsidRDefault="009B4A1E" w:rsidP="00977CB2">
      <w:r w:rsidRPr="00F21179">
        <w:t>- Nombre de la dependencia</w:t>
      </w:r>
    </w:p>
    <w:p w:rsidR="00977CB2" w:rsidRDefault="00977CB2" w:rsidP="00977CB2">
      <w:r>
        <w:t xml:space="preserve">- </w:t>
      </w:r>
      <w:r w:rsidRPr="00F21179">
        <w:t>Misión y visión</w:t>
      </w:r>
      <w:r w:rsidR="00F21179" w:rsidRPr="00F21179">
        <w:t xml:space="preserve"> </w:t>
      </w:r>
      <w:r w:rsidR="009B4A1E">
        <w:t xml:space="preserve"> </w:t>
      </w:r>
    </w:p>
    <w:p w:rsidR="00977CB2" w:rsidRDefault="00977CB2" w:rsidP="00977CB2">
      <w:r w:rsidRPr="00A50F56">
        <w:t>- Actividades principales</w:t>
      </w:r>
      <w:r w:rsidR="009B4A1E" w:rsidRPr="00A50F56">
        <w:t xml:space="preserve"> </w:t>
      </w:r>
      <w:r w:rsidR="00CD376A" w:rsidRPr="00A50F56">
        <w:t>que se encuentra</w:t>
      </w:r>
      <w:r w:rsidR="00A50F56">
        <w:t xml:space="preserve"> en el RUC</w:t>
      </w:r>
      <w:r w:rsidR="00CD376A" w:rsidRPr="00A50F56">
        <w:t>/ en caso de ser un dependencia administrativa del estado</w:t>
      </w:r>
      <w:r w:rsidR="00A50F56">
        <w:t>,</w:t>
      </w:r>
      <w:r w:rsidR="00CD376A" w:rsidRPr="00A50F56">
        <w:t xml:space="preserve"> No Aplica</w:t>
      </w:r>
      <w:r w:rsidR="00A50F56">
        <w:t xml:space="preserve"> este criterio</w:t>
      </w:r>
      <w:r w:rsidR="00CD376A" w:rsidRPr="00A50F56">
        <w:t>.</w:t>
      </w:r>
    </w:p>
    <w:p w:rsidR="00977CB2" w:rsidRDefault="00977CB2" w:rsidP="00977CB2"/>
    <w:p w:rsidR="00977CB2" w:rsidRPr="0038193B" w:rsidRDefault="00977CB2" w:rsidP="00977CB2">
      <w:pPr>
        <w:rPr>
          <w:b/>
        </w:rPr>
      </w:pPr>
      <w:r w:rsidRPr="0038193B">
        <w:rPr>
          <w:b/>
        </w:rPr>
        <w:t>II. Objetivos ambientales:</w:t>
      </w:r>
    </w:p>
    <w:p w:rsidR="00977CB2" w:rsidRDefault="00977CB2" w:rsidP="00977CB2">
      <w:r>
        <w:t>- Explicación de los objetivos ambientales establecidos</w:t>
      </w:r>
    </w:p>
    <w:p w:rsidR="00977CB2" w:rsidRDefault="00977CB2" w:rsidP="00977CB2">
      <w:r>
        <w:t>- Importancia de estos objetivos para la organización</w:t>
      </w:r>
    </w:p>
    <w:p w:rsidR="00977CB2" w:rsidRDefault="00977CB2" w:rsidP="00977CB2"/>
    <w:p w:rsidR="00977CB2" w:rsidRDefault="00977CB2" w:rsidP="00977CB2">
      <w:pPr>
        <w:rPr>
          <w:b/>
        </w:rPr>
      </w:pPr>
      <w:r w:rsidRPr="0038193B">
        <w:rPr>
          <w:b/>
        </w:rPr>
        <w:t>III. Buenas prácticas implementadas:</w:t>
      </w:r>
    </w:p>
    <w:p w:rsidR="00CA125E" w:rsidRPr="00CA125E" w:rsidRDefault="00CA125E" w:rsidP="00977CB2">
      <w:pPr>
        <w:rPr>
          <w:b/>
        </w:rPr>
      </w:pPr>
    </w:p>
    <w:p w:rsidR="00977CB2" w:rsidRDefault="00977CB2" w:rsidP="00977CB2">
      <w:r>
        <w:t>1. Gestión de residuos:</w:t>
      </w:r>
    </w:p>
    <w:p w:rsidR="00977CB2" w:rsidRDefault="00977CB2" w:rsidP="00977CB2">
      <w:r>
        <w:t>- Descripción de los métodos de separación y gestión de residuos implementados</w:t>
      </w:r>
    </w:p>
    <w:p w:rsidR="00977CB2" w:rsidRDefault="00977CB2" w:rsidP="00977CB2">
      <w:r>
        <w:t>- Reducción de residuos en origen</w:t>
      </w:r>
    </w:p>
    <w:p w:rsidR="00977CB2" w:rsidRDefault="00977CB2" w:rsidP="00977CB2">
      <w:r>
        <w:t>- Reciclaje y reutilización de materiales</w:t>
      </w:r>
    </w:p>
    <w:p w:rsidR="00977CB2" w:rsidRDefault="00977CB2" w:rsidP="00977CB2">
      <w:r>
        <w:t>- Colaboración con empresas especializadas en la gestión de residuos</w:t>
      </w:r>
    </w:p>
    <w:p w:rsidR="00977CB2" w:rsidRDefault="00977CB2" w:rsidP="00977CB2"/>
    <w:p w:rsidR="00977CB2" w:rsidRDefault="00977CB2" w:rsidP="00977CB2">
      <w:r>
        <w:t>2. Eficiencia energética:</w:t>
      </w:r>
    </w:p>
    <w:p w:rsidR="00977CB2" w:rsidRDefault="00977CB2" w:rsidP="00977CB2">
      <w:r>
        <w:t>- Uso de fuentes de energía renovable</w:t>
      </w:r>
    </w:p>
    <w:p w:rsidR="00977CB2" w:rsidRDefault="00977CB2" w:rsidP="00977CB2">
      <w:r>
        <w:t>- Implementación de sistemas de iluminación eficientes</w:t>
      </w:r>
    </w:p>
    <w:p w:rsidR="00977CB2" w:rsidRDefault="00977CB2" w:rsidP="00977CB2">
      <w:r>
        <w:lastRenderedPageBreak/>
        <w:t>- Uso de equipos y maquinaria energéticamente eficientes</w:t>
      </w:r>
    </w:p>
    <w:p w:rsidR="00977CB2" w:rsidRDefault="00977CB2" w:rsidP="00977CB2">
      <w:r>
        <w:t>- Promoción de la conciencia sobre el consumo de energía entre los empleados</w:t>
      </w:r>
    </w:p>
    <w:p w:rsidR="00977CB2" w:rsidRDefault="00977CB2" w:rsidP="00977CB2"/>
    <w:p w:rsidR="00977CB2" w:rsidRDefault="00977CB2" w:rsidP="00977CB2">
      <w:r>
        <w:t>3. Conservación del agua:</w:t>
      </w:r>
    </w:p>
    <w:p w:rsidR="00977CB2" w:rsidRDefault="00977CB2" w:rsidP="00977CB2">
      <w:r>
        <w:t>- Implementación de medidas de ahorro de agua en las instalaciones</w:t>
      </w:r>
    </w:p>
    <w:p w:rsidR="00977CB2" w:rsidRDefault="00977CB2" w:rsidP="00977CB2">
      <w:r>
        <w:t>- Uso de tecnologías de bajo consumo de agua</w:t>
      </w:r>
    </w:p>
    <w:p w:rsidR="00977CB2" w:rsidRDefault="00977CB2" w:rsidP="00977CB2">
      <w:r>
        <w:t>- Reutilización de agua en procesos internos cuando es posible</w:t>
      </w:r>
    </w:p>
    <w:p w:rsidR="00977CB2" w:rsidRDefault="00977CB2" w:rsidP="00977CB2">
      <w:r>
        <w:t>- Concientización sobre el uso responsable del agua entre los empleados</w:t>
      </w:r>
    </w:p>
    <w:p w:rsidR="00977CB2" w:rsidRDefault="00977CB2" w:rsidP="00977CB2"/>
    <w:p w:rsidR="00977CB2" w:rsidRDefault="00977CB2" w:rsidP="00977CB2">
      <w:r>
        <w:t>4. Movilidad sostenible:</w:t>
      </w:r>
    </w:p>
    <w:p w:rsidR="00977CB2" w:rsidRDefault="00977CB2" w:rsidP="00977CB2">
      <w:r>
        <w:t>- Promoción del uso del transporte público y compartido entre los empleados</w:t>
      </w:r>
    </w:p>
    <w:p w:rsidR="00977CB2" w:rsidRDefault="00977CB2" w:rsidP="00977CB2">
      <w:r>
        <w:t>- Fomento del uso de bicicletas y vehículos eléctricos</w:t>
      </w:r>
    </w:p>
    <w:p w:rsidR="00977CB2" w:rsidRDefault="00977CB2" w:rsidP="00977CB2">
      <w:r>
        <w:t>- Establecimiento de políticas de teletrabajo para reducir los desplazamientos</w:t>
      </w:r>
    </w:p>
    <w:p w:rsidR="00977CB2" w:rsidRDefault="00977CB2" w:rsidP="00977CB2"/>
    <w:p w:rsidR="00977CB2" w:rsidRDefault="00977CB2" w:rsidP="00977CB2">
      <w:r>
        <w:t>5. Educación y sensibilización ambiental:</w:t>
      </w:r>
    </w:p>
    <w:p w:rsidR="00977CB2" w:rsidRDefault="00B87436" w:rsidP="00977CB2">
      <w:r>
        <w:t xml:space="preserve">- Organización colocara las medidas </w:t>
      </w:r>
      <w:r w:rsidRPr="00B87436">
        <w:t>realizadas siendo</w:t>
      </w:r>
      <w:r w:rsidR="009B4A1E" w:rsidRPr="00B87436">
        <w:t xml:space="preserve"> </w:t>
      </w:r>
      <w:r w:rsidRPr="00B87436">
        <w:t xml:space="preserve">estas </w:t>
      </w:r>
      <w:r w:rsidR="009B4A1E" w:rsidRPr="00B87436">
        <w:t>capacitaciones,</w:t>
      </w:r>
      <w:r w:rsidR="00977CB2" w:rsidRPr="00B87436">
        <w:t xml:space="preserve"> charlas, talleres y eventos para concienciar a los empleados sobre la importancia de la sostenibilidad</w:t>
      </w:r>
    </w:p>
    <w:p w:rsidR="00977CB2" w:rsidRDefault="00977CB2" w:rsidP="00977CB2">
      <w:r>
        <w:t>- Colaboración con instituciones educativas y organizaciones ambientales en proyectos de sensibilización</w:t>
      </w:r>
      <w:r w:rsidR="009B4A1E">
        <w:t xml:space="preserve"> </w:t>
      </w:r>
      <w:r w:rsidR="009B4A1E" w:rsidRPr="00B87436">
        <w:t>ambiental</w:t>
      </w:r>
    </w:p>
    <w:p w:rsidR="00977CB2" w:rsidRDefault="00977CB2" w:rsidP="00977CB2">
      <w:r>
        <w:t>- Publicación de materiales informativos sobre buenas prácticas ambientales en la empresa</w:t>
      </w:r>
    </w:p>
    <w:p w:rsidR="00977CB2" w:rsidRDefault="00977CB2" w:rsidP="00977CB2"/>
    <w:p w:rsidR="00977CB2" w:rsidRPr="0038193B" w:rsidRDefault="00977CB2" w:rsidP="00977CB2">
      <w:pPr>
        <w:rPr>
          <w:b/>
        </w:rPr>
      </w:pPr>
      <w:r w:rsidRPr="0038193B">
        <w:rPr>
          <w:b/>
        </w:rPr>
        <w:t>IV. Resultados y beneficios obtenidos:</w:t>
      </w:r>
    </w:p>
    <w:p w:rsidR="00977CB2" w:rsidRDefault="00977CB2" w:rsidP="00977CB2">
      <w:r>
        <w:t xml:space="preserve">- Descripción de los resultados cuantitativos y cualitativos de la implementación de </w:t>
      </w:r>
      <w:r w:rsidR="009B4A1E">
        <w:t>las buenas prácticas ambientales</w:t>
      </w:r>
    </w:p>
    <w:p w:rsidR="00977CB2" w:rsidRDefault="00977CB2" w:rsidP="00977CB2">
      <w:r>
        <w:t>- Ahorro de recursos (energía, agua, materiales)</w:t>
      </w:r>
    </w:p>
    <w:p w:rsidR="00977CB2" w:rsidRDefault="00977CB2" w:rsidP="00977CB2">
      <w:r>
        <w:t>- Reducción de emisiones de gases de efecto invernadero</w:t>
      </w:r>
    </w:p>
    <w:p w:rsidR="00977CB2" w:rsidRDefault="00977CB2" w:rsidP="00977CB2">
      <w:r>
        <w:t>- Mejora en la imagen de la empresa y la satisfacción de los empleados</w:t>
      </w:r>
    </w:p>
    <w:p w:rsidR="00977CB2" w:rsidRDefault="00977CB2" w:rsidP="00977CB2"/>
    <w:p w:rsidR="00977CB2" w:rsidRPr="0038193B" w:rsidRDefault="00977CB2" w:rsidP="00977CB2">
      <w:pPr>
        <w:rPr>
          <w:b/>
        </w:rPr>
      </w:pPr>
      <w:r w:rsidRPr="0038193B">
        <w:rPr>
          <w:b/>
        </w:rPr>
        <w:t>V. Conclusiones:</w:t>
      </w:r>
    </w:p>
    <w:p w:rsidR="00977CB2" w:rsidRDefault="00977CB2" w:rsidP="00977CB2">
      <w:r>
        <w:t>- Reflexión sobre los logros alcanzados y los desafíos enfrentados durante la implementación de las buenas prácticas ambientales</w:t>
      </w:r>
    </w:p>
    <w:p w:rsidR="00977CB2" w:rsidRDefault="00977CB2" w:rsidP="00977CB2">
      <w:r>
        <w:t>- Compromiso continúo con la mejora y la innovación en materia de sostenibilidad</w:t>
      </w:r>
    </w:p>
    <w:p w:rsidR="00977CB2" w:rsidRDefault="00977CB2" w:rsidP="00977CB2"/>
    <w:p w:rsidR="00977CB2" w:rsidRPr="00B87436" w:rsidRDefault="00977CB2" w:rsidP="00977CB2">
      <w:pPr>
        <w:rPr>
          <w:b/>
        </w:rPr>
      </w:pPr>
      <w:r w:rsidRPr="00B87436">
        <w:rPr>
          <w:b/>
        </w:rPr>
        <w:t>VI. Recomendaciones futuras:</w:t>
      </w:r>
    </w:p>
    <w:p w:rsidR="00977CB2" w:rsidRDefault="00977CB2" w:rsidP="00977CB2">
      <w:r>
        <w:t>- Propuestas de acciones adicionales para mejorar la gestión ambiental de la organización</w:t>
      </w:r>
    </w:p>
    <w:p w:rsidR="00977CB2" w:rsidRDefault="00977CB2" w:rsidP="00977CB2">
      <w:r>
        <w:t>- Identificación de áreas de mejora y oportunidades para seguir avanzando en la sostenibilidad</w:t>
      </w:r>
    </w:p>
    <w:p w:rsidR="00977CB2" w:rsidRDefault="00977CB2" w:rsidP="00977CB2"/>
    <w:p w:rsidR="00977CB2" w:rsidRPr="00B87436" w:rsidRDefault="00977CB2" w:rsidP="00977CB2">
      <w:pPr>
        <w:rPr>
          <w:b/>
        </w:rPr>
      </w:pPr>
      <w:r w:rsidRPr="00B87436">
        <w:rPr>
          <w:b/>
        </w:rPr>
        <w:t>VII. Anexos:</w:t>
      </w:r>
    </w:p>
    <w:p w:rsidR="00CA125E" w:rsidRDefault="00977CB2" w:rsidP="00977CB2">
      <w:r w:rsidRPr="00B87436">
        <w:t>-</w:t>
      </w:r>
      <w:r w:rsidR="00CA125E" w:rsidRPr="00B87436">
        <w:t>Medios de verificación (Por ejemplo: Fotografías, facturas de consumo, registro firmados por el representante legal, etc.)</w:t>
      </w:r>
      <w:r w:rsidR="00CA125E">
        <w:t xml:space="preserve"> </w:t>
      </w:r>
      <w:r>
        <w:t xml:space="preserve"> </w:t>
      </w:r>
    </w:p>
    <w:p w:rsidR="00CA125E" w:rsidRDefault="00B81107" w:rsidP="00CA125E">
      <w:pPr>
        <w:spacing w:line="360" w:lineRule="auto"/>
        <w:jc w:val="both"/>
      </w:pPr>
      <w:r>
        <w:rPr>
          <w:noProof/>
          <w:lang w:eastAsia="es-EC"/>
        </w:rPr>
        <w:pict>
          <v:rect id="_x0000_s1026" style="position:absolute;left:0;text-align:left;margin-left:-2.55pt;margin-top:25.7pt;width:436.5pt;height:376.3pt;z-index:251658240">
            <v:textbox>
              <w:txbxContent>
                <w:p w:rsidR="00CA125E" w:rsidRDefault="00CA125E" w:rsidP="00CA125E">
                  <w:pPr>
                    <w:spacing w:line="360" w:lineRule="auto"/>
                    <w:jc w:val="both"/>
                  </w:pPr>
                  <w:r w:rsidRPr="0038193B">
                    <w:t xml:space="preserve">Yo </w:t>
                  </w:r>
                  <w:r w:rsidRPr="0038193B">
                    <w:rPr>
                      <w:highlight w:val="magenta"/>
                    </w:rPr>
                    <w:t>“nombre operador”</w:t>
                  </w:r>
                  <w:r w:rsidRPr="0038193B">
                    <w:t xml:space="preserve"> portador(a) del documento de identificación No. “</w:t>
                  </w:r>
                  <w:r w:rsidRPr="0038193B">
                    <w:rPr>
                      <w:highlight w:val="magenta"/>
                    </w:rPr>
                    <w:t>cedula”</w:t>
                  </w:r>
                  <w:r w:rsidRPr="0038193B">
                    <w:t xml:space="preserve"> por mis propios derechos (o en legal representación de la persona jurídica identificada en líneas arriba) declaro que la información consignada es veraz, auténtica y corresponde a la realidad, conforme a lo dispuesto en el numeral 10, del artículo 3 de la ley orgánica para la Optimización y Eficiencia de Trámites Administrativos-LOOETA, que actuó conforme el principio de buena fe determinado en el artículo 17 del Código Orgánico Administrativo, que menciona “Principio de buena fe. Se presume que los servidores públicos y las personas mantienen un comportamiento legal y adecuado en el ejercicio de sus competencias, derechos y deberes”</w:t>
                  </w:r>
                  <w:r>
                    <w:t>.</w:t>
                  </w:r>
                  <w:r w:rsidRPr="0038193B">
                    <w:t xml:space="preserve"> Adicionalmente acepto recibir notificaciones administrativas al correo electrónico designado: </w:t>
                  </w:r>
                  <w:r w:rsidRPr="00CA125E">
                    <w:rPr>
                      <w:highlight w:val="magenta"/>
                    </w:rPr>
                    <w:t>“correo electrónico</w:t>
                  </w:r>
                  <w:r w:rsidR="00C53847">
                    <w:t>”</w:t>
                  </w:r>
                  <w:r>
                    <w:t>.</w:t>
                  </w:r>
                </w:p>
                <w:p w:rsidR="00B87436" w:rsidRDefault="00B87436" w:rsidP="00CA125E">
                  <w:pPr>
                    <w:spacing w:line="360" w:lineRule="auto"/>
                    <w:jc w:val="both"/>
                  </w:pPr>
                </w:p>
                <w:p w:rsidR="00B87436" w:rsidRDefault="00B87436" w:rsidP="00CA125E">
                  <w:pPr>
                    <w:spacing w:line="360" w:lineRule="auto"/>
                    <w:jc w:val="both"/>
                  </w:pPr>
                </w:p>
                <w:p w:rsidR="00B87436" w:rsidRDefault="00B87436" w:rsidP="00CA125E">
                  <w:pPr>
                    <w:spacing w:line="360" w:lineRule="auto"/>
                    <w:jc w:val="both"/>
                  </w:pPr>
                </w:p>
                <w:p w:rsidR="00B87436" w:rsidRDefault="00B87436" w:rsidP="00B87436">
                  <w:pPr>
                    <w:spacing w:after="0" w:line="240" w:lineRule="auto"/>
                    <w:jc w:val="both"/>
                  </w:pPr>
                  <w:r>
                    <w:t xml:space="preserve">                                                  ………………………………………………………….</w:t>
                  </w:r>
                </w:p>
                <w:p w:rsidR="00B87436" w:rsidRDefault="00B87436" w:rsidP="00B87436">
                  <w:pPr>
                    <w:spacing w:after="0" w:line="240" w:lineRule="auto"/>
                    <w:jc w:val="center"/>
                  </w:pPr>
                  <w:r>
                    <w:t>Firma del representante legar</w:t>
                  </w:r>
                </w:p>
                <w:p w:rsidR="00B87436" w:rsidRDefault="00B87436" w:rsidP="00B87436">
                  <w:pPr>
                    <w:spacing w:after="0" w:line="240" w:lineRule="auto"/>
                    <w:jc w:val="center"/>
                  </w:pPr>
                  <w:r>
                    <w:t>Cédula de identidad</w:t>
                  </w:r>
                </w:p>
                <w:p w:rsidR="00B87436" w:rsidRDefault="00B87436" w:rsidP="00B87436">
                  <w:pPr>
                    <w:spacing w:after="0" w:line="360" w:lineRule="auto"/>
                    <w:jc w:val="both"/>
                  </w:pPr>
                </w:p>
                <w:p w:rsidR="00B87436" w:rsidRDefault="00B87436" w:rsidP="00B87436">
                  <w:pPr>
                    <w:spacing w:after="0" w:line="360" w:lineRule="auto"/>
                    <w:jc w:val="both"/>
                  </w:pPr>
                </w:p>
                <w:p w:rsidR="00CA125E" w:rsidRDefault="00CA125E"/>
              </w:txbxContent>
            </v:textbox>
          </v:rect>
        </w:pict>
      </w:r>
    </w:p>
    <w:p w:rsidR="00CA125E" w:rsidRDefault="00CA125E" w:rsidP="00CA125E">
      <w:pPr>
        <w:spacing w:line="360" w:lineRule="auto"/>
        <w:jc w:val="both"/>
      </w:pPr>
    </w:p>
    <w:sectPr w:rsidR="00CA125E" w:rsidSect="00782AF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7CB2"/>
    <w:rsid w:val="0038193B"/>
    <w:rsid w:val="00636907"/>
    <w:rsid w:val="00782AFE"/>
    <w:rsid w:val="00977CB2"/>
    <w:rsid w:val="009B4A1E"/>
    <w:rsid w:val="00A50F56"/>
    <w:rsid w:val="00AB5545"/>
    <w:rsid w:val="00B074DC"/>
    <w:rsid w:val="00B81107"/>
    <w:rsid w:val="00B87436"/>
    <w:rsid w:val="00C45DFA"/>
    <w:rsid w:val="00C53847"/>
    <w:rsid w:val="00CA125E"/>
    <w:rsid w:val="00CD376A"/>
    <w:rsid w:val="00D47220"/>
    <w:rsid w:val="00F21179"/>
    <w:rsid w:val="00F70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AF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556</Words>
  <Characters>2725</Characters>
  <Application>Microsoft Office Word</Application>
  <DocSecurity>0</DocSecurity>
  <Lines>113</Lines>
  <Paragraphs>65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dtimae</dc:creator>
  <cp:lastModifiedBy>jean.suntaxi</cp:lastModifiedBy>
  <cp:revision>2</cp:revision>
  <dcterms:created xsi:type="dcterms:W3CDTF">2023-06-08T16:04:00Z</dcterms:created>
  <dcterms:modified xsi:type="dcterms:W3CDTF">2023-06-08T16:04:00Z</dcterms:modified>
</cp:coreProperties>
</file>